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57B6" w:rsidRPr="002557B6" w:rsidRDefault="002557B6" w:rsidP="002557B6">
      <w:pPr>
        <w:pStyle w:val="Heading70"/>
        <w:keepNext/>
        <w:keepLines/>
        <w:pageBreakBefore/>
        <w:shd w:val="clear" w:color="auto" w:fill="auto"/>
        <w:spacing w:after="0" w:line="240" w:lineRule="auto"/>
        <w:ind w:left="5664" w:firstLine="709"/>
        <w:jc w:val="center"/>
        <w:rPr>
          <w:rFonts w:ascii="Times New Roman" w:hAnsi="Times New Roman" w:cs="Times New Roman"/>
          <w:sz w:val="23"/>
          <w:szCs w:val="23"/>
          <w:lang w:val="en-US"/>
        </w:rPr>
      </w:pPr>
      <w:r w:rsidRPr="002557B6">
        <w:rPr>
          <w:rFonts w:ascii="Times New Roman" w:hAnsi="Times New Roman" w:cs="Times New Roman"/>
          <w:sz w:val="23"/>
          <w:szCs w:val="23"/>
        </w:rPr>
        <w:t xml:space="preserve">Приложение № </w:t>
      </w:r>
      <w:r>
        <w:rPr>
          <w:rFonts w:ascii="Times New Roman" w:hAnsi="Times New Roman" w:cs="Times New Roman"/>
          <w:sz w:val="23"/>
          <w:szCs w:val="23"/>
          <w:lang w:val="en-US"/>
        </w:rPr>
        <w:t>8</w:t>
      </w:r>
    </w:p>
    <w:p w:rsidR="002557B6" w:rsidRPr="002557B6" w:rsidRDefault="002557B6" w:rsidP="002557B6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>к договору №____</w:t>
      </w:r>
    </w:p>
    <w:p w:rsidR="002557B6" w:rsidRPr="002557B6" w:rsidRDefault="002557B6" w:rsidP="002557B6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>от «___ »______20 __г.</w:t>
      </w:r>
    </w:p>
    <w:p w:rsidR="002557B6" w:rsidRPr="002557B6" w:rsidRDefault="002557B6" w:rsidP="002557B6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3"/>
          <w:szCs w:val="23"/>
        </w:rPr>
      </w:pPr>
      <w:bookmarkStart w:id="0" w:name="bookmark7"/>
    </w:p>
    <w:p w:rsidR="002557B6" w:rsidRPr="002557B6" w:rsidRDefault="002557B6" w:rsidP="002557B6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 xml:space="preserve">ТРЕБОВАНИЯ </w:t>
      </w:r>
    </w:p>
    <w:p w:rsidR="002557B6" w:rsidRPr="002557B6" w:rsidRDefault="002557B6" w:rsidP="002557B6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>по охране труда, промышленной безопасности и охране окружающей среды</w:t>
      </w:r>
      <w:bookmarkEnd w:id="0"/>
    </w:p>
    <w:p w:rsidR="002557B6" w:rsidRPr="002557B6" w:rsidRDefault="002557B6" w:rsidP="002557B6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3"/>
          <w:szCs w:val="23"/>
        </w:rPr>
      </w:pPr>
      <w:bookmarkStart w:id="1" w:name="bookmark8"/>
    </w:p>
    <w:p w:rsidR="002557B6" w:rsidRPr="002557B6" w:rsidRDefault="002557B6" w:rsidP="002557B6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>1. Введение.</w:t>
      </w:r>
      <w:bookmarkEnd w:id="1"/>
    </w:p>
    <w:p w:rsidR="002557B6" w:rsidRPr="002557B6" w:rsidRDefault="002557B6" w:rsidP="002557B6">
      <w:pPr>
        <w:pStyle w:val="3"/>
        <w:numPr>
          <w:ilvl w:val="0"/>
          <w:numId w:val="1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2557B6" w:rsidRPr="002557B6" w:rsidRDefault="002557B6" w:rsidP="002557B6">
      <w:pPr>
        <w:pStyle w:val="3"/>
        <w:numPr>
          <w:ilvl w:val="0"/>
          <w:numId w:val="1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2557B6" w:rsidRPr="002557B6" w:rsidRDefault="002557B6" w:rsidP="002557B6">
      <w:pPr>
        <w:pStyle w:val="3"/>
        <w:numPr>
          <w:ilvl w:val="0"/>
          <w:numId w:val="1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2557B6" w:rsidRPr="002557B6" w:rsidRDefault="002557B6" w:rsidP="002557B6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  <w:sz w:val="23"/>
          <w:szCs w:val="23"/>
        </w:rPr>
      </w:pPr>
      <w:bookmarkStart w:id="2" w:name="bookmark9"/>
      <w:r w:rsidRPr="002557B6">
        <w:rPr>
          <w:rFonts w:ascii="Times New Roman" w:hAnsi="Times New Roman" w:cs="Times New Roman"/>
          <w:sz w:val="23"/>
          <w:szCs w:val="23"/>
        </w:rPr>
        <w:t>Соблюдение требований законодательства.</w:t>
      </w:r>
      <w:bookmarkEnd w:id="2"/>
    </w:p>
    <w:p w:rsidR="002557B6" w:rsidRPr="002557B6" w:rsidRDefault="002557B6" w:rsidP="002557B6">
      <w:pPr>
        <w:pStyle w:val="3"/>
        <w:numPr>
          <w:ilvl w:val="2"/>
          <w:numId w:val="1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2557B6" w:rsidRPr="002557B6" w:rsidRDefault="002557B6" w:rsidP="002557B6">
      <w:pPr>
        <w:pStyle w:val="3"/>
        <w:numPr>
          <w:ilvl w:val="2"/>
          <w:numId w:val="1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ПБ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2557B6" w:rsidRPr="002557B6" w:rsidRDefault="002557B6" w:rsidP="002557B6">
      <w:pPr>
        <w:pStyle w:val="3"/>
        <w:numPr>
          <w:ilvl w:val="2"/>
          <w:numId w:val="1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2557B6" w:rsidRPr="002557B6" w:rsidRDefault="002557B6" w:rsidP="002557B6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  <w:sz w:val="23"/>
          <w:szCs w:val="23"/>
        </w:rPr>
      </w:pPr>
      <w:bookmarkStart w:id="3" w:name="bookmark10"/>
      <w:r w:rsidRPr="002557B6">
        <w:rPr>
          <w:rFonts w:ascii="Times New Roman" w:hAnsi="Times New Roman" w:cs="Times New Roman"/>
          <w:sz w:val="23"/>
          <w:szCs w:val="23"/>
        </w:rPr>
        <w:t>Средства индивидуальной защиты (СИЗ).</w:t>
      </w:r>
      <w:bookmarkEnd w:id="3"/>
    </w:p>
    <w:p w:rsidR="002557B6" w:rsidRPr="002557B6" w:rsidRDefault="002557B6" w:rsidP="002557B6">
      <w:pPr>
        <w:pStyle w:val="3"/>
        <w:numPr>
          <w:ilvl w:val="2"/>
          <w:numId w:val="1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2557B6" w:rsidRPr="002557B6" w:rsidRDefault="002557B6" w:rsidP="002557B6">
      <w:pPr>
        <w:pStyle w:val="3"/>
        <w:numPr>
          <w:ilvl w:val="0"/>
          <w:numId w:val="2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>Спецодежда;</w:t>
      </w:r>
    </w:p>
    <w:p w:rsidR="002557B6" w:rsidRPr="002557B6" w:rsidRDefault="002557B6" w:rsidP="002557B6">
      <w:pPr>
        <w:pStyle w:val="3"/>
        <w:numPr>
          <w:ilvl w:val="0"/>
          <w:numId w:val="2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>Защитная обувь;</w:t>
      </w:r>
    </w:p>
    <w:p w:rsidR="002557B6" w:rsidRPr="002557B6" w:rsidRDefault="002557B6" w:rsidP="002557B6">
      <w:pPr>
        <w:pStyle w:val="3"/>
        <w:numPr>
          <w:ilvl w:val="0"/>
          <w:numId w:val="2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>Каска;</w:t>
      </w:r>
    </w:p>
    <w:p w:rsidR="002557B6" w:rsidRPr="002557B6" w:rsidRDefault="002557B6" w:rsidP="002557B6">
      <w:pPr>
        <w:pStyle w:val="3"/>
        <w:numPr>
          <w:ilvl w:val="0"/>
          <w:numId w:val="2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>Защитные очки;</w:t>
      </w:r>
    </w:p>
    <w:p w:rsidR="002557B6" w:rsidRPr="002557B6" w:rsidRDefault="002557B6" w:rsidP="002557B6">
      <w:pPr>
        <w:pStyle w:val="3"/>
        <w:numPr>
          <w:ilvl w:val="0"/>
          <w:numId w:val="2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>Рабочие перчатки (рукавицы).</w:t>
      </w:r>
    </w:p>
    <w:p w:rsidR="002557B6" w:rsidRPr="002557B6" w:rsidRDefault="002557B6" w:rsidP="002557B6">
      <w:pPr>
        <w:pStyle w:val="3"/>
        <w:numPr>
          <w:ilvl w:val="2"/>
          <w:numId w:val="1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2557B6" w:rsidRPr="002557B6" w:rsidRDefault="002557B6" w:rsidP="002557B6">
      <w:pPr>
        <w:pStyle w:val="3"/>
        <w:numPr>
          <w:ilvl w:val="0"/>
          <w:numId w:val="3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>Защитная маска для работы с химическими реагентами или со шлифовальным кругом;</w:t>
      </w:r>
    </w:p>
    <w:p w:rsidR="002557B6" w:rsidRPr="002557B6" w:rsidRDefault="002557B6" w:rsidP="002557B6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>Закрытые защитные очки, защитные маски и термоустойчивые перчатки (краги) для сварочных работ;</w:t>
      </w:r>
    </w:p>
    <w:p w:rsidR="002557B6" w:rsidRPr="002557B6" w:rsidRDefault="002557B6" w:rsidP="002557B6">
      <w:pPr>
        <w:pStyle w:val="3"/>
        <w:numPr>
          <w:ilvl w:val="0"/>
          <w:numId w:val="3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>Специальные перчатки и фартуки для работ с химическими реагентами.</w:t>
      </w:r>
    </w:p>
    <w:p w:rsidR="002557B6" w:rsidRPr="002557B6" w:rsidRDefault="002557B6" w:rsidP="002557B6">
      <w:pPr>
        <w:pStyle w:val="3"/>
        <w:numPr>
          <w:ilvl w:val="2"/>
          <w:numId w:val="1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2557B6" w:rsidRPr="002557B6" w:rsidRDefault="002557B6" w:rsidP="002557B6">
      <w:pPr>
        <w:pStyle w:val="3"/>
        <w:numPr>
          <w:ilvl w:val="2"/>
          <w:numId w:val="1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антистатичных материалов.</w:t>
      </w:r>
    </w:p>
    <w:p w:rsidR="002557B6" w:rsidRPr="002557B6" w:rsidRDefault="002557B6" w:rsidP="002557B6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 w:cs="Times New Roman"/>
          <w:sz w:val="23"/>
          <w:szCs w:val="23"/>
        </w:rPr>
      </w:pPr>
      <w:bookmarkStart w:id="4" w:name="bookmark11"/>
      <w:r w:rsidRPr="002557B6">
        <w:rPr>
          <w:rFonts w:ascii="Times New Roman" w:hAnsi="Times New Roman" w:cs="Times New Roman"/>
          <w:sz w:val="23"/>
          <w:szCs w:val="23"/>
        </w:rPr>
        <w:t>4. Транспорт Подрядчика.</w:t>
      </w:r>
      <w:bookmarkEnd w:id="4"/>
    </w:p>
    <w:p w:rsidR="002557B6" w:rsidRPr="002557B6" w:rsidRDefault="002557B6" w:rsidP="002557B6">
      <w:pPr>
        <w:pStyle w:val="3"/>
        <w:numPr>
          <w:ilvl w:val="3"/>
          <w:numId w:val="1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2557B6" w:rsidRPr="002557B6" w:rsidRDefault="002557B6" w:rsidP="002557B6">
      <w:pPr>
        <w:pStyle w:val="3"/>
        <w:numPr>
          <w:ilvl w:val="0"/>
          <w:numId w:val="3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lastRenderedPageBreak/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2557B6" w:rsidRPr="002557B6" w:rsidRDefault="002557B6" w:rsidP="002557B6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>Аптечка первой помощи;</w:t>
      </w:r>
    </w:p>
    <w:p w:rsidR="002557B6" w:rsidRPr="002557B6" w:rsidRDefault="002557B6" w:rsidP="002557B6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>Огнетушитель;</w:t>
      </w:r>
    </w:p>
    <w:p w:rsidR="002557B6" w:rsidRPr="002557B6" w:rsidRDefault="002557B6" w:rsidP="002557B6">
      <w:pPr>
        <w:pStyle w:val="3"/>
        <w:numPr>
          <w:ilvl w:val="0"/>
          <w:numId w:val="3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>Передние и задние зимние шины в течение зимнего периода.</w:t>
      </w:r>
    </w:p>
    <w:p w:rsidR="002557B6" w:rsidRPr="002557B6" w:rsidRDefault="002557B6" w:rsidP="002557B6">
      <w:pPr>
        <w:pStyle w:val="3"/>
        <w:numPr>
          <w:ilvl w:val="3"/>
          <w:numId w:val="1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>Подрядчик должен обеспечить:</w:t>
      </w:r>
    </w:p>
    <w:p w:rsidR="002557B6" w:rsidRPr="002557B6" w:rsidRDefault="002557B6" w:rsidP="002557B6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>Обучение и достаточную квалификацию водителей;</w:t>
      </w:r>
    </w:p>
    <w:p w:rsidR="002557B6" w:rsidRPr="002557B6" w:rsidRDefault="002557B6" w:rsidP="002557B6">
      <w:pPr>
        <w:pStyle w:val="3"/>
        <w:numPr>
          <w:ilvl w:val="0"/>
          <w:numId w:val="3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>Проведение регулярных технических осмотров транспортных средств.</w:t>
      </w:r>
    </w:p>
    <w:p w:rsidR="002557B6" w:rsidRPr="002557B6" w:rsidRDefault="002557B6" w:rsidP="002557B6">
      <w:pPr>
        <w:pStyle w:val="3"/>
        <w:numPr>
          <w:ilvl w:val="3"/>
          <w:numId w:val="1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>При производстве работ Подрядчик обеспечивает соблюдение требований Правил дорожного движения.</w:t>
      </w:r>
    </w:p>
    <w:p w:rsidR="002557B6" w:rsidRPr="002557B6" w:rsidRDefault="002557B6" w:rsidP="002557B6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 w:cs="Times New Roman"/>
          <w:sz w:val="23"/>
          <w:szCs w:val="23"/>
        </w:rPr>
      </w:pPr>
      <w:bookmarkStart w:id="5" w:name="bookmark13"/>
      <w:r w:rsidRPr="002557B6">
        <w:rPr>
          <w:rFonts w:ascii="Times New Roman" w:hAnsi="Times New Roman" w:cs="Times New Roman"/>
          <w:sz w:val="23"/>
          <w:szCs w:val="23"/>
        </w:rPr>
        <w:t>5. Допуск и отстранение от проведения работ.</w:t>
      </w:r>
      <w:bookmarkEnd w:id="5"/>
    </w:p>
    <w:p w:rsidR="002557B6" w:rsidRPr="002557B6" w:rsidRDefault="002557B6" w:rsidP="002557B6">
      <w:pPr>
        <w:pStyle w:val="3"/>
        <w:shd w:val="clear" w:color="auto" w:fill="auto"/>
        <w:tabs>
          <w:tab w:val="left" w:pos="1212"/>
        </w:tabs>
        <w:spacing w:line="240" w:lineRule="auto"/>
        <w:ind w:right="40" w:firstLine="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2557B6" w:rsidRPr="002557B6" w:rsidRDefault="002557B6" w:rsidP="002557B6">
      <w:pPr>
        <w:pStyle w:val="3"/>
        <w:shd w:val="clear" w:color="auto" w:fill="auto"/>
        <w:tabs>
          <w:tab w:val="left" w:pos="1176"/>
        </w:tabs>
        <w:spacing w:line="240" w:lineRule="auto"/>
        <w:ind w:right="40" w:firstLine="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2557B6" w:rsidRPr="002557B6" w:rsidRDefault="002557B6" w:rsidP="002557B6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 xml:space="preserve">            5.3.Не допускать пронос и нахождение на территории Объектов производства работ</w:t>
      </w:r>
    </w:p>
    <w:p w:rsidR="002557B6" w:rsidRPr="002557B6" w:rsidRDefault="002557B6" w:rsidP="002557B6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2557B6" w:rsidRPr="002557B6" w:rsidRDefault="002557B6" w:rsidP="002557B6">
      <w:pPr>
        <w:pStyle w:val="3"/>
        <w:numPr>
          <w:ilvl w:val="1"/>
          <w:numId w:val="9"/>
        </w:numPr>
        <w:shd w:val="clear" w:color="auto" w:fill="auto"/>
        <w:tabs>
          <w:tab w:val="left" w:pos="1183"/>
        </w:tabs>
        <w:spacing w:line="240" w:lineRule="auto"/>
        <w:ind w:right="4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 xml:space="preserve">Заказчик имеет право в любое время проверять исполнение Подрядчиком </w:t>
      </w:r>
    </w:p>
    <w:p w:rsidR="002557B6" w:rsidRPr="002557B6" w:rsidRDefault="002557B6" w:rsidP="002557B6">
      <w:pPr>
        <w:pStyle w:val="3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>обязанностей. 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2557B6" w:rsidRPr="002557B6" w:rsidRDefault="002557B6" w:rsidP="002557B6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 xml:space="preserve">            5.5.В целях обеспечения контроля за указанными ограничениями Заказчик имеет право</w:t>
      </w:r>
    </w:p>
    <w:p w:rsidR="002557B6" w:rsidRPr="002557B6" w:rsidRDefault="002557B6" w:rsidP="002557B6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2557B6" w:rsidRPr="002557B6" w:rsidRDefault="002557B6" w:rsidP="002557B6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 w:cs="Times New Roman"/>
          <w:sz w:val="23"/>
          <w:szCs w:val="23"/>
        </w:rPr>
      </w:pPr>
    </w:p>
    <w:p w:rsidR="002557B6" w:rsidRPr="002557B6" w:rsidRDefault="002557B6" w:rsidP="002557B6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 xml:space="preserve">                                           6. Порядок фиксации фактов   </w:t>
      </w:r>
    </w:p>
    <w:p w:rsidR="002557B6" w:rsidRPr="002557B6" w:rsidRDefault="002557B6" w:rsidP="002557B6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2557B6" w:rsidRPr="002557B6" w:rsidRDefault="002557B6" w:rsidP="002557B6">
      <w:pPr>
        <w:pStyle w:val="3"/>
        <w:numPr>
          <w:ilvl w:val="0"/>
          <w:numId w:val="3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>медицинским осмотром или освидетельствованием;</w:t>
      </w:r>
    </w:p>
    <w:p w:rsidR="002557B6" w:rsidRPr="002557B6" w:rsidRDefault="002557B6" w:rsidP="002557B6">
      <w:pPr>
        <w:pStyle w:val="3"/>
        <w:numPr>
          <w:ilvl w:val="0"/>
          <w:numId w:val="3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>актами, подписанными уполномоченными представителями сторон договора;</w:t>
      </w:r>
    </w:p>
    <w:p w:rsidR="002557B6" w:rsidRPr="002557B6" w:rsidRDefault="002557B6" w:rsidP="002557B6">
      <w:pPr>
        <w:pStyle w:val="3"/>
        <w:numPr>
          <w:ilvl w:val="0"/>
          <w:numId w:val="3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>письменными объяснениями виновного работника Подрядчика.</w:t>
      </w:r>
    </w:p>
    <w:p w:rsidR="002557B6" w:rsidRPr="002557B6" w:rsidRDefault="002557B6" w:rsidP="002557B6">
      <w:pPr>
        <w:pStyle w:val="3"/>
        <w:shd w:val="clear" w:color="auto" w:fill="auto"/>
        <w:tabs>
          <w:tab w:val="left" w:pos="844"/>
        </w:tabs>
        <w:spacing w:line="240" w:lineRule="auto"/>
        <w:ind w:left="700" w:firstLine="0"/>
        <w:rPr>
          <w:rFonts w:ascii="Times New Roman" w:hAnsi="Times New Roman" w:cs="Times New Roman"/>
          <w:sz w:val="23"/>
          <w:szCs w:val="23"/>
        </w:rPr>
      </w:pPr>
    </w:p>
    <w:p w:rsidR="002557B6" w:rsidRPr="002557B6" w:rsidRDefault="002557B6" w:rsidP="002557B6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bookmarkStart w:id="6" w:name="bookmark14"/>
      <w:r w:rsidRPr="002557B6">
        <w:rPr>
          <w:rFonts w:ascii="Times New Roman" w:hAnsi="Times New Roman" w:cs="Times New Roman"/>
          <w:sz w:val="23"/>
          <w:szCs w:val="23"/>
        </w:rPr>
        <w:t xml:space="preserve">                                           7. Требования к оборудованию.</w:t>
      </w:r>
      <w:bookmarkEnd w:id="6"/>
    </w:p>
    <w:p w:rsidR="002557B6" w:rsidRPr="002557B6" w:rsidRDefault="002557B6" w:rsidP="002557B6">
      <w:pPr>
        <w:pStyle w:val="3"/>
        <w:numPr>
          <w:ilvl w:val="0"/>
          <w:numId w:val="4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2557B6" w:rsidRPr="002557B6" w:rsidRDefault="002557B6" w:rsidP="002557B6">
      <w:pPr>
        <w:pStyle w:val="3"/>
        <w:numPr>
          <w:ilvl w:val="0"/>
          <w:numId w:val="4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2557B6" w:rsidRPr="002557B6" w:rsidRDefault="002557B6" w:rsidP="002557B6">
      <w:pPr>
        <w:pStyle w:val="3"/>
        <w:numPr>
          <w:ilvl w:val="0"/>
          <w:numId w:val="4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2557B6" w:rsidRPr="002557B6" w:rsidRDefault="002557B6" w:rsidP="002557B6">
      <w:pPr>
        <w:pStyle w:val="3"/>
        <w:numPr>
          <w:ilvl w:val="0"/>
          <w:numId w:val="4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lastRenderedPageBreak/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2557B6" w:rsidRPr="002557B6" w:rsidRDefault="002557B6" w:rsidP="002557B6">
      <w:pPr>
        <w:pStyle w:val="3"/>
        <w:numPr>
          <w:ilvl w:val="0"/>
          <w:numId w:val="4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2557B6" w:rsidRPr="002557B6" w:rsidRDefault="002557B6" w:rsidP="002557B6">
      <w:pPr>
        <w:pStyle w:val="3"/>
        <w:numPr>
          <w:ilvl w:val="0"/>
          <w:numId w:val="4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2557B6" w:rsidRPr="002557B6" w:rsidRDefault="002557B6" w:rsidP="002557B6">
      <w:pPr>
        <w:pStyle w:val="3"/>
        <w:numPr>
          <w:ilvl w:val="0"/>
          <w:numId w:val="4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2557B6" w:rsidRPr="002557B6" w:rsidRDefault="002557B6" w:rsidP="002557B6">
      <w:pPr>
        <w:pStyle w:val="3"/>
        <w:numPr>
          <w:ilvl w:val="0"/>
          <w:numId w:val="4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2557B6" w:rsidRPr="002557B6" w:rsidRDefault="002557B6" w:rsidP="002557B6">
      <w:pPr>
        <w:pStyle w:val="3"/>
        <w:numPr>
          <w:ilvl w:val="0"/>
          <w:numId w:val="4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>Размещение оборудования на месте проведения работ заранее согласовывается с представителем Заказчика.</w:t>
      </w:r>
    </w:p>
    <w:p w:rsidR="002557B6" w:rsidRPr="002557B6" w:rsidRDefault="002557B6" w:rsidP="002557B6">
      <w:pPr>
        <w:pStyle w:val="3"/>
        <w:numPr>
          <w:ilvl w:val="0"/>
          <w:numId w:val="4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2557B6" w:rsidRPr="002557B6" w:rsidRDefault="002557B6" w:rsidP="002557B6">
      <w:pPr>
        <w:pStyle w:val="3"/>
        <w:numPr>
          <w:ilvl w:val="0"/>
          <w:numId w:val="4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2557B6" w:rsidRPr="002557B6" w:rsidRDefault="002557B6" w:rsidP="002557B6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both"/>
        <w:rPr>
          <w:rFonts w:ascii="Times New Roman" w:hAnsi="Times New Roman" w:cs="Times New Roman"/>
          <w:sz w:val="23"/>
          <w:szCs w:val="23"/>
        </w:rPr>
      </w:pPr>
      <w:bookmarkStart w:id="7" w:name="bookmark15"/>
      <w:r w:rsidRPr="002557B6">
        <w:rPr>
          <w:rFonts w:ascii="Times New Roman" w:hAnsi="Times New Roman" w:cs="Times New Roman"/>
          <w:sz w:val="23"/>
          <w:szCs w:val="23"/>
        </w:rPr>
        <w:t>8. Требования к профессиональной пригодности персонала по состоянию</w:t>
      </w:r>
      <w:bookmarkEnd w:id="7"/>
    </w:p>
    <w:p w:rsidR="002557B6" w:rsidRPr="002557B6" w:rsidRDefault="002557B6" w:rsidP="002557B6">
      <w:pPr>
        <w:pStyle w:val="Heading70"/>
        <w:keepNext/>
        <w:keepLines/>
        <w:shd w:val="clear" w:color="auto" w:fill="auto"/>
        <w:spacing w:after="0" w:line="240" w:lineRule="auto"/>
        <w:ind w:left="20"/>
        <w:rPr>
          <w:rFonts w:ascii="Times New Roman" w:hAnsi="Times New Roman" w:cs="Times New Roman"/>
          <w:sz w:val="23"/>
          <w:szCs w:val="23"/>
        </w:rPr>
      </w:pPr>
      <w:bookmarkStart w:id="8" w:name="bookmark16"/>
      <w:r w:rsidRPr="002557B6">
        <w:rPr>
          <w:rFonts w:ascii="Times New Roman" w:hAnsi="Times New Roman" w:cs="Times New Roman"/>
          <w:sz w:val="23"/>
          <w:szCs w:val="23"/>
        </w:rPr>
        <w:t>здоровья.</w:t>
      </w:r>
      <w:bookmarkEnd w:id="8"/>
    </w:p>
    <w:p w:rsidR="002557B6" w:rsidRPr="002557B6" w:rsidRDefault="002557B6" w:rsidP="002557B6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2557B6" w:rsidRPr="002557B6" w:rsidRDefault="002557B6" w:rsidP="002557B6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 w:cs="Times New Roman"/>
          <w:sz w:val="23"/>
          <w:szCs w:val="23"/>
        </w:rPr>
      </w:pPr>
      <w:bookmarkStart w:id="9" w:name="bookmark17"/>
      <w:r w:rsidRPr="002557B6">
        <w:rPr>
          <w:rFonts w:ascii="Times New Roman" w:hAnsi="Times New Roman" w:cs="Times New Roman"/>
          <w:sz w:val="23"/>
          <w:szCs w:val="23"/>
        </w:rPr>
        <w:t>9. Состояние мест проведения работ.</w:t>
      </w:r>
      <w:bookmarkEnd w:id="9"/>
    </w:p>
    <w:p w:rsidR="002557B6" w:rsidRPr="002557B6" w:rsidRDefault="002557B6" w:rsidP="002557B6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2557B6" w:rsidRPr="002557B6" w:rsidRDefault="002557B6" w:rsidP="002557B6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2557B6" w:rsidRPr="002557B6" w:rsidRDefault="002557B6" w:rsidP="002557B6">
      <w:pPr>
        <w:pStyle w:val="Bodytext50"/>
        <w:shd w:val="clear" w:color="auto" w:fill="auto"/>
        <w:spacing w:before="0" w:line="240" w:lineRule="auto"/>
        <w:ind w:left="20" w:firstLine="700"/>
        <w:rPr>
          <w:rFonts w:ascii="Times New Roman" w:hAnsi="Times New Roman" w:cs="Times New Roman"/>
          <w:sz w:val="23"/>
          <w:szCs w:val="23"/>
        </w:rPr>
      </w:pPr>
      <w:bookmarkStart w:id="10" w:name="bookmark18"/>
      <w:r w:rsidRPr="002557B6">
        <w:rPr>
          <w:rFonts w:ascii="Times New Roman" w:hAnsi="Times New Roman" w:cs="Times New Roman"/>
          <w:sz w:val="23"/>
          <w:szCs w:val="23"/>
        </w:rPr>
        <w:t>10. Обязательства Подрядчика охране труда, промышленной безопасности и</w:t>
      </w:r>
      <w:bookmarkEnd w:id="10"/>
      <w:r w:rsidRPr="002557B6">
        <w:rPr>
          <w:rFonts w:ascii="Times New Roman" w:hAnsi="Times New Roman" w:cs="Times New Roman"/>
          <w:sz w:val="23"/>
          <w:szCs w:val="23"/>
        </w:rPr>
        <w:t xml:space="preserve"> </w:t>
      </w:r>
      <w:bookmarkStart w:id="11" w:name="bookmark19"/>
      <w:r w:rsidRPr="002557B6">
        <w:rPr>
          <w:rFonts w:ascii="Times New Roman" w:hAnsi="Times New Roman" w:cs="Times New Roman"/>
          <w:sz w:val="23"/>
          <w:szCs w:val="23"/>
        </w:rPr>
        <w:t>охране окружающей среды.</w:t>
      </w:r>
      <w:bookmarkEnd w:id="11"/>
    </w:p>
    <w:p w:rsidR="002557B6" w:rsidRPr="002557B6" w:rsidRDefault="002557B6" w:rsidP="002557B6">
      <w:pPr>
        <w:pStyle w:val="3"/>
        <w:numPr>
          <w:ilvl w:val="0"/>
          <w:numId w:val="5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>В ходе выполнения работ на территории Заказчика по настоящему Договору Подрядчик обязуется:</w:t>
      </w:r>
    </w:p>
    <w:p w:rsidR="002557B6" w:rsidRPr="002557B6" w:rsidRDefault="002557B6" w:rsidP="002557B6">
      <w:pPr>
        <w:pStyle w:val="3"/>
        <w:numPr>
          <w:ilvl w:val="0"/>
          <w:numId w:val="6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2557B6" w:rsidRPr="002557B6" w:rsidRDefault="002557B6" w:rsidP="002557B6">
      <w:pPr>
        <w:pStyle w:val="3"/>
        <w:numPr>
          <w:ilvl w:val="0"/>
          <w:numId w:val="6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2557B6" w:rsidRPr="002557B6" w:rsidRDefault="002557B6" w:rsidP="002557B6">
      <w:pPr>
        <w:pStyle w:val="3"/>
        <w:numPr>
          <w:ilvl w:val="0"/>
          <w:numId w:val="6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2557B6" w:rsidRPr="002557B6" w:rsidRDefault="002557B6" w:rsidP="002557B6">
      <w:pPr>
        <w:pStyle w:val="3"/>
        <w:numPr>
          <w:ilvl w:val="0"/>
          <w:numId w:val="6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2557B6" w:rsidRPr="002557B6" w:rsidRDefault="002557B6" w:rsidP="002557B6">
      <w:pPr>
        <w:pStyle w:val="3"/>
        <w:numPr>
          <w:ilvl w:val="0"/>
          <w:numId w:val="6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lastRenderedPageBreak/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2557B6" w:rsidRPr="002557B6" w:rsidRDefault="002557B6" w:rsidP="002557B6">
      <w:pPr>
        <w:pStyle w:val="3"/>
        <w:numPr>
          <w:ilvl w:val="0"/>
          <w:numId w:val="6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2557B6" w:rsidRPr="002557B6" w:rsidRDefault="002557B6" w:rsidP="002557B6">
      <w:pPr>
        <w:pStyle w:val="3"/>
        <w:numPr>
          <w:ilvl w:val="0"/>
          <w:numId w:val="6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2557B6" w:rsidRPr="002557B6" w:rsidRDefault="002557B6" w:rsidP="002557B6">
      <w:pPr>
        <w:pStyle w:val="3"/>
        <w:numPr>
          <w:ilvl w:val="0"/>
          <w:numId w:val="6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imes New Roman" w:hAnsi="Times New Roman" w:cs="Times New Roman"/>
          <w:sz w:val="23"/>
          <w:szCs w:val="23"/>
        </w:rPr>
      </w:pPr>
      <w:r w:rsidRPr="002557B6">
        <w:rPr>
          <w:rStyle w:val="2"/>
          <w:rFonts w:ascii="Times New Roman" w:hAnsi="Times New Roman" w:cs="Times New Roman"/>
          <w:sz w:val="23"/>
          <w:szCs w:val="23"/>
        </w:rPr>
        <w:t>Уплачивать штраф з</w:t>
      </w:r>
      <w:r w:rsidRPr="002557B6">
        <w:rPr>
          <w:rFonts w:ascii="Times New Roman" w:hAnsi="Times New Roman" w:cs="Times New Roman"/>
          <w:sz w:val="23"/>
          <w:szCs w:val="23"/>
        </w:rPr>
        <w:t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спецобуви, других СИЗ и иных требований по ОТ, ПБ и ООС - 5 000,00 рублей (пять тысяч рублей) за каждый выявленный случай.</w:t>
      </w:r>
    </w:p>
    <w:p w:rsidR="002557B6" w:rsidRPr="002557B6" w:rsidRDefault="002557B6" w:rsidP="002557B6">
      <w:pPr>
        <w:pStyle w:val="3"/>
        <w:numPr>
          <w:ilvl w:val="0"/>
          <w:numId w:val="6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2557B6" w:rsidRPr="002557B6" w:rsidRDefault="002557B6" w:rsidP="002557B6">
      <w:pPr>
        <w:pStyle w:val="3"/>
        <w:numPr>
          <w:ilvl w:val="0"/>
          <w:numId w:val="6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2557B6" w:rsidRPr="002557B6" w:rsidRDefault="002557B6" w:rsidP="002557B6">
      <w:pPr>
        <w:pStyle w:val="3"/>
        <w:numPr>
          <w:ilvl w:val="0"/>
          <w:numId w:val="6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2557B6" w:rsidRPr="002557B6" w:rsidRDefault="002557B6" w:rsidP="002557B6">
      <w:pPr>
        <w:pStyle w:val="3"/>
        <w:numPr>
          <w:ilvl w:val="0"/>
          <w:numId w:val="5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2557B6" w:rsidRPr="002557B6" w:rsidRDefault="002557B6" w:rsidP="002557B6">
      <w:pPr>
        <w:pStyle w:val="3"/>
        <w:numPr>
          <w:ilvl w:val="0"/>
          <w:numId w:val="5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2557B6" w:rsidRPr="002557B6" w:rsidRDefault="002557B6" w:rsidP="002557B6">
      <w:pPr>
        <w:pStyle w:val="3"/>
        <w:numPr>
          <w:ilvl w:val="0"/>
          <w:numId w:val="5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2557B6" w:rsidRPr="002557B6" w:rsidRDefault="002557B6" w:rsidP="002557B6">
      <w:pPr>
        <w:pStyle w:val="3"/>
        <w:numPr>
          <w:ilvl w:val="0"/>
          <w:numId w:val="5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2557B6" w:rsidRPr="002557B6" w:rsidRDefault="002557B6" w:rsidP="002557B6">
      <w:pPr>
        <w:pStyle w:val="3"/>
        <w:numPr>
          <w:ilvl w:val="0"/>
          <w:numId w:val="5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2557B6" w:rsidRPr="002557B6" w:rsidRDefault="002557B6" w:rsidP="002557B6">
      <w:pPr>
        <w:pStyle w:val="3"/>
        <w:numPr>
          <w:ilvl w:val="0"/>
          <w:numId w:val="5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2557B6" w:rsidRPr="002557B6" w:rsidRDefault="002557B6" w:rsidP="002557B6">
      <w:pPr>
        <w:pStyle w:val="3"/>
        <w:numPr>
          <w:ilvl w:val="0"/>
          <w:numId w:val="5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 xml:space="preserve">Заказчик вправе в любое время осуществлять контроль за соблюдением Подрядчиком и третьими лицами, привлекаемыми Подрядчиком, положений настоящей </w:t>
      </w:r>
      <w:r w:rsidRPr="002557B6">
        <w:rPr>
          <w:rFonts w:ascii="Times New Roman" w:hAnsi="Times New Roman" w:cs="Times New Roman"/>
          <w:sz w:val="23"/>
          <w:szCs w:val="23"/>
        </w:rPr>
        <w:lastRenderedPageBreak/>
        <w:t>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2557B6" w:rsidRPr="002557B6" w:rsidRDefault="002557B6" w:rsidP="002557B6">
      <w:pPr>
        <w:pStyle w:val="3"/>
        <w:numPr>
          <w:ilvl w:val="0"/>
          <w:numId w:val="5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2557B6" w:rsidRPr="002557B6" w:rsidRDefault="002557B6" w:rsidP="002557B6">
      <w:pPr>
        <w:pStyle w:val="3"/>
        <w:numPr>
          <w:ilvl w:val="0"/>
          <w:numId w:val="5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2557B6" w:rsidRPr="002557B6" w:rsidRDefault="002557B6" w:rsidP="002557B6">
      <w:pPr>
        <w:pStyle w:val="3"/>
        <w:numPr>
          <w:ilvl w:val="0"/>
          <w:numId w:val="5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2557B6" w:rsidRPr="002557B6" w:rsidRDefault="002557B6" w:rsidP="002557B6">
      <w:pPr>
        <w:pStyle w:val="3"/>
        <w:numPr>
          <w:ilvl w:val="0"/>
          <w:numId w:val="5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2557B6" w:rsidRPr="002557B6" w:rsidRDefault="002557B6" w:rsidP="002557B6">
      <w:pPr>
        <w:pStyle w:val="3"/>
        <w:shd w:val="clear" w:color="auto" w:fill="auto"/>
        <w:spacing w:line="240" w:lineRule="auto"/>
        <w:ind w:left="20" w:right="20" w:firstLine="720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2557B6" w:rsidRPr="002557B6" w:rsidRDefault="002557B6" w:rsidP="002557B6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23"/>
          <w:szCs w:val="23"/>
        </w:rPr>
      </w:pPr>
    </w:p>
    <w:p w:rsidR="002557B6" w:rsidRPr="002557B6" w:rsidRDefault="002557B6" w:rsidP="002557B6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center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>«Заказчик»</w:t>
      </w:r>
      <w:r w:rsidRPr="002557B6">
        <w:rPr>
          <w:rFonts w:ascii="Times New Roman" w:hAnsi="Times New Roman" w:cs="Times New Roman"/>
          <w:sz w:val="23"/>
          <w:szCs w:val="23"/>
        </w:rPr>
        <w:tab/>
        <w:t>«Подрядчик»</w:t>
      </w:r>
    </w:p>
    <w:p w:rsidR="002557B6" w:rsidRPr="002557B6" w:rsidRDefault="002557B6" w:rsidP="002557B6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center"/>
        <w:rPr>
          <w:rFonts w:ascii="Times New Roman" w:hAnsi="Times New Roman" w:cs="Times New Roman"/>
          <w:sz w:val="23"/>
          <w:szCs w:val="23"/>
        </w:rPr>
      </w:pPr>
    </w:p>
    <w:p w:rsidR="002557B6" w:rsidRPr="002557B6" w:rsidRDefault="002557B6" w:rsidP="002557B6">
      <w:pPr>
        <w:pStyle w:val="3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center"/>
        <w:rPr>
          <w:rFonts w:ascii="Times New Roman" w:hAnsi="Times New Roman" w:cs="Times New Roman"/>
          <w:sz w:val="23"/>
          <w:szCs w:val="23"/>
        </w:rPr>
      </w:pPr>
    </w:p>
    <w:p w:rsidR="002557B6" w:rsidRPr="002557B6" w:rsidRDefault="002557B6" w:rsidP="002557B6">
      <w:pPr>
        <w:jc w:val="center"/>
        <w:rPr>
          <w:sz w:val="23"/>
          <w:szCs w:val="23"/>
        </w:rPr>
      </w:pPr>
      <w:r w:rsidRPr="002557B6">
        <w:rPr>
          <w:sz w:val="23"/>
          <w:szCs w:val="23"/>
        </w:rPr>
        <w:t>________________________</w:t>
      </w:r>
      <w:r w:rsidRPr="002557B6">
        <w:rPr>
          <w:sz w:val="23"/>
          <w:szCs w:val="23"/>
        </w:rPr>
        <w:tab/>
      </w:r>
      <w:r w:rsidRPr="002557B6">
        <w:rPr>
          <w:sz w:val="23"/>
          <w:szCs w:val="23"/>
        </w:rPr>
        <w:tab/>
      </w:r>
      <w:r w:rsidRPr="002557B6">
        <w:rPr>
          <w:sz w:val="23"/>
          <w:szCs w:val="23"/>
        </w:rPr>
        <w:tab/>
        <w:t>______________________</w:t>
      </w:r>
    </w:p>
    <w:p w:rsidR="002557B6" w:rsidRPr="002557B6" w:rsidRDefault="002557B6" w:rsidP="002557B6">
      <w:pPr>
        <w:jc w:val="center"/>
        <w:rPr>
          <w:sz w:val="23"/>
          <w:szCs w:val="23"/>
        </w:rPr>
      </w:pPr>
    </w:p>
    <w:p w:rsidR="002557B6" w:rsidRPr="002557B6" w:rsidRDefault="002557B6" w:rsidP="002557B6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</w:p>
    <w:p w:rsidR="002557B6" w:rsidRPr="002557B6" w:rsidRDefault="002557B6" w:rsidP="002557B6">
      <w:pPr>
        <w:pStyle w:val="Heading70"/>
        <w:keepNext/>
        <w:keepLines/>
        <w:shd w:val="clear" w:color="auto" w:fill="auto"/>
        <w:spacing w:after="0" w:line="240" w:lineRule="auto"/>
        <w:ind w:left="5760" w:firstLine="720"/>
        <w:rPr>
          <w:rFonts w:ascii="Times New Roman" w:hAnsi="Times New Roman" w:cs="Times New Roman"/>
          <w:sz w:val="23"/>
          <w:szCs w:val="23"/>
        </w:rPr>
      </w:pPr>
    </w:p>
    <w:p w:rsidR="002557B6" w:rsidRPr="002557B6" w:rsidRDefault="002557B6" w:rsidP="002557B6">
      <w:pPr>
        <w:rPr>
          <w:sz w:val="23"/>
          <w:szCs w:val="23"/>
        </w:rPr>
      </w:pPr>
    </w:p>
    <w:p w:rsidR="002557B6" w:rsidRPr="002557B6" w:rsidRDefault="002557B6" w:rsidP="002557B6">
      <w:pPr>
        <w:ind w:left="6420"/>
        <w:rPr>
          <w:sz w:val="23"/>
          <w:szCs w:val="23"/>
        </w:rPr>
      </w:pPr>
    </w:p>
    <w:p w:rsidR="002557B6" w:rsidRPr="002557B6" w:rsidRDefault="002557B6" w:rsidP="002557B6">
      <w:pPr>
        <w:ind w:left="6420"/>
        <w:rPr>
          <w:sz w:val="23"/>
          <w:szCs w:val="23"/>
        </w:rPr>
      </w:pPr>
    </w:p>
    <w:p w:rsidR="002557B6" w:rsidRPr="002557B6" w:rsidRDefault="002557B6" w:rsidP="002557B6">
      <w:pPr>
        <w:ind w:left="6420"/>
        <w:rPr>
          <w:sz w:val="23"/>
          <w:szCs w:val="23"/>
        </w:rPr>
      </w:pPr>
    </w:p>
    <w:p w:rsidR="002557B6" w:rsidRPr="002557B6" w:rsidRDefault="002557B6" w:rsidP="002557B6">
      <w:pPr>
        <w:ind w:left="6420"/>
        <w:rPr>
          <w:sz w:val="23"/>
          <w:szCs w:val="23"/>
        </w:rPr>
      </w:pPr>
    </w:p>
    <w:p w:rsidR="002557B6" w:rsidRPr="002557B6" w:rsidRDefault="002557B6" w:rsidP="002557B6">
      <w:pPr>
        <w:ind w:left="6420"/>
        <w:rPr>
          <w:sz w:val="23"/>
          <w:szCs w:val="23"/>
        </w:rPr>
      </w:pPr>
    </w:p>
    <w:p w:rsidR="002557B6" w:rsidRPr="002557B6" w:rsidRDefault="002557B6" w:rsidP="002557B6">
      <w:pPr>
        <w:ind w:left="6420"/>
        <w:rPr>
          <w:sz w:val="23"/>
          <w:szCs w:val="23"/>
        </w:rPr>
      </w:pPr>
    </w:p>
    <w:p w:rsidR="002557B6" w:rsidRPr="002557B6" w:rsidRDefault="002557B6" w:rsidP="002557B6">
      <w:pPr>
        <w:ind w:left="6420"/>
        <w:rPr>
          <w:sz w:val="23"/>
          <w:szCs w:val="23"/>
        </w:rPr>
      </w:pPr>
    </w:p>
    <w:p w:rsidR="002557B6" w:rsidRPr="002557B6" w:rsidRDefault="002557B6" w:rsidP="002557B6">
      <w:pPr>
        <w:ind w:left="6420"/>
        <w:rPr>
          <w:sz w:val="23"/>
          <w:szCs w:val="23"/>
        </w:rPr>
      </w:pPr>
    </w:p>
    <w:p w:rsidR="002557B6" w:rsidRPr="002557B6" w:rsidRDefault="002557B6" w:rsidP="002557B6">
      <w:pPr>
        <w:pageBreakBefore/>
        <w:ind w:left="6418"/>
        <w:rPr>
          <w:sz w:val="23"/>
          <w:szCs w:val="23"/>
        </w:rPr>
      </w:pPr>
      <w:r w:rsidRPr="002557B6">
        <w:rPr>
          <w:sz w:val="23"/>
          <w:szCs w:val="23"/>
        </w:rPr>
        <w:lastRenderedPageBreak/>
        <w:t xml:space="preserve">Приложение № </w:t>
      </w:r>
      <w:r>
        <w:rPr>
          <w:sz w:val="23"/>
          <w:szCs w:val="23"/>
          <w:lang w:val="en-US"/>
        </w:rPr>
        <w:t>9</w:t>
      </w:r>
      <w:bookmarkStart w:id="12" w:name="_GoBack"/>
      <w:bookmarkEnd w:id="12"/>
      <w:r w:rsidRPr="002557B6">
        <w:rPr>
          <w:sz w:val="23"/>
          <w:szCs w:val="23"/>
        </w:rPr>
        <w:t xml:space="preserve"> </w:t>
      </w:r>
    </w:p>
    <w:p w:rsidR="002557B6" w:rsidRPr="002557B6" w:rsidRDefault="002557B6" w:rsidP="002557B6">
      <w:pPr>
        <w:tabs>
          <w:tab w:val="left" w:leader="underscore" w:pos="8472"/>
        </w:tabs>
        <w:ind w:left="6420"/>
        <w:rPr>
          <w:sz w:val="23"/>
          <w:szCs w:val="23"/>
        </w:rPr>
      </w:pPr>
      <w:r w:rsidRPr="002557B6">
        <w:rPr>
          <w:sz w:val="23"/>
          <w:szCs w:val="23"/>
        </w:rPr>
        <w:t>к договору №</w:t>
      </w:r>
      <w:r w:rsidRPr="002557B6">
        <w:rPr>
          <w:sz w:val="23"/>
          <w:szCs w:val="23"/>
        </w:rPr>
        <w:tab/>
      </w:r>
    </w:p>
    <w:p w:rsidR="002557B6" w:rsidRPr="002557B6" w:rsidRDefault="002557B6" w:rsidP="002557B6">
      <w:pPr>
        <w:tabs>
          <w:tab w:val="left" w:leader="underscore" w:pos="7914"/>
        </w:tabs>
        <w:ind w:left="6420"/>
        <w:rPr>
          <w:sz w:val="23"/>
          <w:szCs w:val="23"/>
        </w:rPr>
      </w:pPr>
      <w:r w:rsidRPr="002557B6">
        <w:rPr>
          <w:sz w:val="23"/>
          <w:szCs w:val="23"/>
        </w:rPr>
        <w:t xml:space="preserve">от « ___» </w:t>
      </w:r>
      <w:r w:rsidRPr="002557B6">
        <w:rPr>
          <w:sz w:val="23"/>
          <w:szCs w:val="23"/>
        </w:rPr>
        <w:tab/>
        <w:t>20__ г.</w:t>
      </w:r>
    </w:p>
    <w:p w:rsidR="002557B6" w:rsidRPr="002557B6" w:rsidRDefault="002557B6" w:rsidP="002557B6">
      <w:pPr>
        <w:keepNext/>
        <w:keepLines/>
        <w:ind w:left="20" w:right="20"/>
        <w:rPr>
          <w:sz w:val="23"/>
          <w:szCs w:val="23"/>
        </w:rPr>
      </w:pPr>
      <w:bookmarkStart w:id="13" w:name="bookmark21"/>
    </w:p>
    <w:p w:rsidR="002557B6" w:rsidRPr="002557B6" w:rsidRDefault="002557B6" w:rsidP="002557B6">
      <w:pPr>
        <w:keepNext/>
        <w:keepLines/>
        <w:ind w:left="20" w:right="20"/>
        <w:jc w:val="center"/>
        <w:rPr>
          <w:sz w:val="23"/>
          <w:szCs w:val="23"/>
        </w:rPr>
      </w:pPr>
      <w:r w:rsidRPr="002557B6">
        <w:rPr>
          <w:sz w:val="23"/>
          <w:szCs w:val="23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3"/>
    </w:p>
    <w:p w:rsidR="002557B6" w:rsidRPr="002557B6" w:rsidRDefault="002557B6" w:rsidP="002557B6">
      <w:pPr>
        <w:pStyle w:val="Bodytext100"/>
        <w:shd w:val="clear" w:color="auto" w:fill="auto"/>
        <w:spacing w:after="0" w:line="240" w:lineRule="auto"/>
        <w:ind w:left="2880" w:firstLine="720"/>
        <w:rPr>
          <w:rFonts w:ascii="Times New Roman" w:hAnsi="Times New Roman" w:cs="Times New Roman"/>
          <w:spacing w:val="0"/>
          <w:sz w:val="23"/>
          <w:szCs w:val="23"/>
        </w:rPr>
      </w:pPr>
      <w:r w:rsidRPr="002557B6">
        <w:rPr>
          <w:rFonts w:ascii="Times New Roman" w:hAnsi="Times New Roman" w:cs="Times New Roman"/>
          <w:spacing w:val="0"/>
          <w:sz w:val="23"/>
          <w:szCs w:val="23"/>
        </w:rPr>
        <w:t>(далее - Порядок)</w:t>
      </w:r>
    </w:p>
    <w:p w:rsidR="002557B6" w:rsidRPr="002557B6" w:rsidRDefault="002557B6" w:rsidP="002557B6">
      <w:pPr>
        <w:keepNext/>
        <w:keepLines/>
        <w:numPr>
          <w:ilvl w:val="2"/>
          <w:numId w:val="7"/>
        </w:numPr>
        <w:tabs>
          <w:tab w:val="left" w:pos="983"/>
        </w:tabs>
        <w:ind w:left="20" w:firstLine="700"/>
        <w:jc w:val="both"/>
        <w:outlineLvl w:val="5"/>
        <w:rPr>
          <w:sz w:val="23"/>
          <w:szCs w:val="23"/>
        </w:rPr>
      </w:pPr>
      <w:bookmarkStart w:id="14" w:name="bookmark22"/>
      <w:r w:rsidRPr="002557B6">
        <w:rPr>
          <w:rStyle w:val="Heading6"/>
          <w:rFonts w:eastAsia="Arial Unicode MS"/>
          <w:sz w:val="23"/>
          <w:szCs w:val="23"/>
        </w:rPr>
        <w:t>Общие положения.</w:t>
      </w:r>
      <w:bookmarkEnd w:id="14"/>
    </w:p>
    <w:p w:rsidR="002557B6" w:rsidRPr="002557B6" w:rsidRDefault="002557B6" w:rsidP="002557B6">
      <w:pPr>
        <w:numPr>
          <w:ilvl w:val="3"/>
          <w:numId w:val="7"/>
        </w:numPr>
        <w:tabs>
          <w:tab w:val="left" w:pos="1215"/>
        </w:tabs>
        <w:ind w:left="20" w:right="20" w:firstLine="700"/>
        <w:jc w:val="both"/>
        <w:rPr>
          <w:sz w:val="23"/>
          <w:szCs w:val="23"/>
        </w:rPr>
      </w:pPr>
      <w:r w:rsidRPr="002557B6">
        <w:rPr>
          <w:sz w:val="23"/>
          <w:szCs w:val="23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2557B6" w:rsidRPr="002557B6" w:rsidRDefault="002557B6" w:rsidP="002557B6">
      <w:pPr>
        <w:numPr>
          <w:ilvl w:val="3"/>
          <w:numId w:val="7"/>
        </w:numPr>
        <w:tabs>
          <w:tab w:val="left" w:pos="1370"/>
        </w:tabs>
        <w:ind w:left="20" w:right="20" w:firstLine="700"/>
        <w:jc w:val="both"/>
        <w:rPr>
          <w:sz w:val="23"/>
          <w:szCs w:val="23"/>
        </w:rPr>
      </w:pPr>
      <w:r w:rsidRPr="002557B6">
        <w:rPr>
          <w:sz w:val="23"/>
          <w:szCs w:val="23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2557B6" w:rsidRPr="002557B6" w:rsidRDefault="002557B6" w:rsidP="002557B6">
      <w:pPr>
        <w:numPr>
          <w:ilvl w:val="3"/>
          <w:numId w:val="7"/>
        </w:numPr>
        <w:tabs>
          <w:tab w:val="left" w:pos="1345"/>
        </w:tabs>
        <w:ind w:left="20" w:right="20" w:firstLine="700"/>
        <w:jc w:val="both"/>
        <w:rPr>
          <w:sz w:val="23"/>
          <w:szCs w:val="23"/>
        </w:rPr>
      </w:pPr>
      <w:r w:rsidRPr="002557B6">
        <w:rPr>
          <w:sz w:val="23"/>
          <w:szCs w:val="23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2557B6" w:rsidRPr="002557B6" w:rsidRDefault="002557B6" w:rsidP="002557B6">
      <w:pPr>
        <w:numPr>
          <w:ilvl w:val="3"/>
          <w:numId w:val="7"/>
        </w:numPr>
        <w:tabs>
          <w:tab w:val="left" w:pos="1273"/>
        </w:tabs>
        <w:ind w:left="20" w:right="20" w:firstLine="700"/>
        <w:jc w:val="both"/>
        <w:rPr>
          <w:sz w:val="23"/>
          <w:szCs w:val="23"/>
        </w:rPr>
      </w:pPr>
      <w:r w:rsidRPr="002557B6">
        <w:rPr>
          <w:sz w:val="23"/>
          <w:szCs w:val="23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2557B6" w:rsidRPr="002557B6" w:rsidRDefault="002557B6" w:rsidP="002557B6">
      <w:pPr>
        <w:keepNext/>
        <w:keepLines/>
        <w:numPr>
          <w:ilvl w:val="2"/>
          <w:numId w:val="7"/>
        </w:numPr>
        <w:tabs>
          <w:tab w:val="left" w:pos="994"/>
        </w:tabs>
        <w:ind w:left="20" w:firstLine="700"/>
        <w:jc w:val="both"/>
        <w:outlineLvl w:val="5"/>
        <w:rPr>
          <w:sz w:val="23"/>
          <w:szCs w:val="23"/>
        </w:rPr>
      </w:pPr>
      <w:bookmarkStart w:id="15" w:name="bookmark23"/>
      <w:r w:rsidRPr="002557B6">
        <w:rPr>
          <w:rStyle w:val="Heading6"/>
          <w:rFonts w:eastAsia="Arial Unicode MS"/>
          <w:sz w:val="23"/>
          <w:szCs w:val="23"/>
        </w:rPr>
        <w:t>Порядок информирования об аварии на Объекте.</w:t>
      </w:r>
      <w:bookmarkEnd w:id="15"/>
    </w:p>
    <w:p w:rsidR="002557B6" w:rsidRPr="002557B6" w:rsidRDefault="002557B6" w:rsidP="002557B6">
      <w:pPr>
        <w:numPr>
          <w:ilvl w:val="3"/>
          <w:numId w:val="7"/>
        </w:numPr>
        <w:tabs>
          <w:tab w:val="left" w:pos="1201"/>
        </w:tabs>
        <w:ind w:left="20" w:right="20" w:firstLine="700"/>
        <w:jc w:val="both"/>
        <w:rPr>
          <w:sz w:val="23"/>
          <w:szCs w:val="23"/>
        </w:rPr>
      </w:pPr>
      <w:r w:rsidRPr="002557B6">
        <w:rPr>
          <w:sz w:val="23"/>
          <w:szCs w:val="23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2557B6" w:rsidRPr="002557B6" w:rsidRDefault="002557B6" w:rsidP="002557B6">
      <w:pPr>
        <w:numPr>
          <w:ilvl w:val="3"/>
          <w:numId w:val="7"/>
        </w:numPr>
        <w:tabs>
          <w:tab w:val="left" w:pos="1273"/>
        </w:tabs>
        <w:ind w:left="20" w:right="20" w:firstLine="700"/>
        <w:jc w:val="both"/>
        <w:rPr>
          <w:sz w:val="23"/>
          <w:szCs w:val="23"/>
        </w:rPr>
      </w:pPr>
      <w:r w:rsidRPr="002557B6">
        <w:rPr>
          <w:sz w:val="23"/>
          <w:szCs w:val="23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2557B6" w:rsidRPr="002557B6" w:rsidRDefault="002557B6" w:rsidP="002557B6">
      <w:pPr>
        <w:numPr>
          <w:ilvl w:val="3"/>
          <w:numId w:val="7"/>
        </w:numPr>
        <w:tabs>
          <w:tab w:val="left" w:pos="1192"/>
        </w:tabs>
        <w:ind w:left="20" w:firstLine="700"/>
        <w:jc w:val="both"/>
        <w:rPr>
          <w:sz w:val="23"/>
          <w:szCs w:val="23"/>
        </w:rPr>
      </w:pPr>
      <w:r w:rsidRPr="002557B6">
        <w:rPr>
          <w:sz w:val="23"/>
          <w:szCs w:val="23"/>
        </w:rPr>
        <w:t>Уведомление об аварии должно содержать следующую информацию:</w:t>
      </w:r>
    </w:p>
    <w:p w:rsidR="002557B6" w:rsidRPr="002557B6" w:rsidRDefault="002557B6" w:rsidP="002557B6">
      <w:pPr>
        <w:numPr>
          <w:ilvl w:val="0"/>
          <w:numId w:val="8"/>
        </w:numPr>
        <w:tabs>
          <w:tab w:val="left" w:pos="882"/>
        </w:tabs>
        <w:ind w:left="20" w:firstLine="700"/>
        <w:jc w:val="both"/>
        <w:rPr>
          <w:sz w:val="23"/>
          <w:szCs w:val="23"/>
        </w:rPr>
      </w:pPr>
      <w:r w:rsidRPr="002557B6">
        <w:rPr>
          <w:sz w:val="23"/>
          <w:szCs w:val="23"/>
        </w:rPr>
        <w:t>фамилию, должность и номер телефона лица, уведомляющего об аварии;</w:t>
      </w:r>
    </w:p>
    <w:p w:rsidR="002557B6" w:rsidRPr="002557B6" w:rsidRDefault="002557B6" w:rsidP="002557B6">
      <w:pPr>
        <w:numPr>
          <w:ilvl w:val="0"/>
          <w:numId w:val="8"/>
        </w:numPr>
        <w:tabs>
          <w:tab w:val="left" w:pos="875"/>
        </w:tabs>
        <w:ind w:left="20" w:firstLine="700"/>
        <w:jc w:val="both"/>
        <w:rPr>
          <w:sz w:val="23"/>
          <w:szCs w:val="23"/>
        </w:rPr>
      </w:pPr>
      <w:r w:rsidRPr="002557B6">
        <w:rPr>
          <w:sz w:val="23"/>
          <w:szCs w:val="23"/>
        </w:rPr>
        <w:t>местонахождение Объекта, на котором произошла авария;</w:t>
      </w:r>
    </w:p>
    <w:p w:rsidR="002557B6" w:rsidRPr="002557B6" w:rsidRDefault="002557B6" w:rsidP="002557B6">
      <w:pPr>
        <w:numPr>
          <w:ilvl w:val="0"/>
          <w:numId w:val="8"/>
        </w:numPr>
        <w:tabs>
          <w:tab w:val="left" w:pos="875"/>
        </w:tabs>
        <w:ind w:left="20" w:firstLine="700"/>
        <w:jc w:val="both"/>
        <w:rPr>
          <w:sz w:val="23"/>
          <w:szCs w:val="23"/>
        </w:rPr>
      </w:pPr>
      <w:r w:rsidRPr="002557B6">
        <w:rPr>
          <w:sz w:val="23"/>
          <w:szCs w:val="23"/>
        </w:rPr>
        <w:t>дату и время обнаружения аварии;</w:t>
      </w:r>
    </w:p>
    <w:p w:rsidR="002557B6" w:rsidRPr="002557B6" w:rsidRDefault="002557B6" w:rsidP="002557B6">
      <w:pPr>
        <w:numPr>
          <w:ilvl w:val="0"/>
          <w:numId w:val="8"/>
        </w:numPr>
        <w:tabs>
          <w:tab w:val="left" w:pos="871"/>
        </w:tabs>
        <w:ind w:left="20" w:firstLine="700"/>
        <w:jc w:val="both"/>
        <w:rPr>
          <w:sz w:val="23"/>
          <w:szCs w:val="23"/>
        </w:rPr>
      </w:pPr>
      <w:r w:rsidRPr="002557B6">
        <w:rPr>
          <w:sz w:val="23"/>
          <w:szCs w:val="23"/>
        </w:rPr>
        <w:t>дату, время и место проведения технического расследования;</w:t>
      </w:r>
    </w:p>
    <w:p w:rsidR="002557B6" w:rsidRPr="002557B6" w:rsidRDefault="002557B6" w:rsidP="002557B6">
      <w:pPr>
        <w:numPr>
          <w:ilvl w:val="0"/>
          <w:numId w:val="8"/>
        </w:numPr>
        <w:tabs>
          <w:tab w:val="left" w:pos="886"/>
        </w:tabs>
        <w:ind w:left="20" w:firstLine="700"/>
        <w:jc w:val="both"/>
        <w:rPr>
          <w:sz w:val="23"/>
          <w:szCs w:val="23"/>
        </w:rPr>
      </w:pPr>
      <w:r w:rsidRPr="002557B6">
        <w:rPr>
          <w:sz w:val="23"/>
          <w:szCs w:val="23"/>
        </w:rPr>
        <w:t>все известные факты, относящиеся к обстоятельствам аварии.</w:t>
      </w:r>
    </w:p>
    <w:p w:rsidR="002557B6" w:rsidRPr="002557B6" w:rsidRDefault="002557B6" w:rsidP="002557B6">
      <w:pPr>
        <w:keepNext/>
        <w:keepLines/>
        <w:numPr>
          <w:ilvl w:val="1"/>
          <w:numId w:val="8"/>
        </w:numPr>
        <w:tabs>
          <w:tab w:val="left" w:pos="1032"/>
        </w:tabs>
        <w:ind w:left="20" w:right="20" w:firstLine="700"/>
        <w:jc w:val="both"/>
        <w:outlineLvl w:val="5"/>
        <w:rPr>
          <w:sz w:val="23"/>
          <w:szCs w:val="23"/>
        </w:rPr>
      </w:pPr>
      <w:bookmarkStart w:id="16" w:name="bookmark24"/>
      <w:r w:rsidRPr="002557B6">
        <w:rPr>
          <w:rStyle w:val="Heading6"/>
          <w:rFonts w:eastAsia="Arial Unicode MS"/>
          <w:sz w:val="23"/>
          <w:szCs w:val="23"/>
        </w:rPr>
        <w:t>Порядок расследования аварии, оформление материалов технического расследования.</w:t>
      </w:r>
      <w:bookmarkEnd w:id="16"/>
    </w:p>
    <w:p w:rsidR="002557B6" w:rsidRPr="002557B6" w:rsidRDefault="002557B6" w:rsidP="002557B6">
      <w:pPr>
        <w:numPr>
          <w:ilvl w:val="2"/>
          <w:numId w:val="8"/>
        </w:numPr>
        <w:tabs>
          <w:tab w:val="left" w:pos="1204"/>
        </w:tabs>
        <w:ind w:left="20" w:right="20" w:firstLine="680"/>
        <w:jc w:val="both"/>
        <w:rPr>
          <w:sz w:val="23"/>
          <w:szCs w:val="23"/>
        </w:rPr>
      </w:pPr>
      <w:r w:rsidRPr="002557B6">
        <w:rPr>
          <w:sz w:val="23"/>
          <w:szCs w:val="23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2557B6" w:rsidRPr="002557B6" w:rsidRDefault="002557B6" w:rsidP="002557B6">
      <w:pPr>
        <w:numPr>
          <w:ilvl w:val="2"/>
          <w:numId w:val="8"/>
        </w:numPr>
        <w:tabs>
          <w:tab w:val="left" w:pos="1309"/>
        </w:tabs>
        <w:ind w:left="20" w:right="20" w:firstLine="680"/>
        <w:jc w:val="both"/>
        <w:rPr>
          <w:sz w:val="23"/>
          <w:szCs w:val="23"/>
        </w:rPr>
      </w:pPr>
      <w:r w:rsidRPr="002557B6">
        <w:rPr>
          <w:sz w:val="23"/>
          <w:szCs w:val="23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2557B6" w:rsidRPr="002557B6" w:rsidRDefault="002557B6" w:rsidP="002557B6">
      <w:pPr>
        <w:numPr>
          <w:ilvl w:val="2"/>
          <w:numId w:val="8"/>
        </w:numPr>
        <w:tabs>
          <w:tab w:val="left" w:pos="1287"/>
        </w:tabs>
        <w:ind w:left="20" w:right="20" w:firstLine="680"/>
        <w:jc w:val="both"/>
        <w:rPr>
          <w:sz w:val="23"/>
          <w:szCs w:val="23"/>
        </w:rPr>
      </w:pPr>
      <w:r w:rsidRPr="002557B6">
        <w:rPr>
          <w:sz w:val="23"/>
          <w:szCs w:val="23"/>
        </w:rPr>
        <w:t xml:space="preserve">При необходимости срочного выполнения ремонтно-восстановительных работ Заказчиком обеспечивается фиксация (фотографирование, эскизирование, составление схем </w:t>
      </w:r>
      <w:r w:rsidRPr="002557B6">
        <w:rPr>
          <w:sz w:val="23"/>
          <w:szCs w:val="23"/>
        </w:rPr>
        <w:lastRenderedPageBreak/>
        <w:t>и др.) обстановки и сохранность всех частей разрушившихся и поврежденных элементов оборудования.</w:t>
      </w:r>
    </w:p>
    <w:p w:rsidR="002557B6" w:rsidRPr="002557B6" w:rsidRDefault="002557B6" w:rsidP="002557B6">
      <w:pPr>
        <w:numPr>
          <w:ilvl w:val="2"/>
          <w:numId w:val="8"/>
        </w:numPr>
        <w:tabs>
          <w:tab w:val="left" w:pos="1302"/>
        </w:tabs>
        <w:ind w:left="20" w:right="20" w:firstLine="680"/>
        <w:jc w:val="both"/>
        <w:rPr>
          <w:sz w:val="23"/>
          <w:szCs w:val="23"/>
        </w:rPr>
      </w:pPr>
      <w:r w:rsidRPr="002557B6">
        <w:rPr>
          <w:sz w:val="23"/>
          <w:szCs w:val="23"/>
        </w:rPr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2557B6" w:rsidRPr="002557B6" w:rsidRDefault="002557B6" w:rsidP="002557B6">
      <w:pPr>
        <w:numPr>
          <w:ilvl w:val="2"/>
          <w:numId w:val="8"/>
        </w:numPr>
        <w:tabs>
          <w:tab w:val="left" w:pos="1222"/>
        </w:tabs>
        <w:ind w:left="20" w:right="20" w:firstLine="680"/>
        <w:jc w:val="both"/>
        <w:rPr>
          <w:sz w:val="23"/>
          <w:szCs w:val="23"/>
        </w:rPr>
      </w:pPr>
      <w:r w:rsidRPr="002557B6">
        <w:rPr>
          <w:sz w:val="23"/>
          <w:szCs w:val="23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2557B6" w:rsidRPr="002557B6" w:rsidRDefault="002557B6" w:rsidP="002557B6">
      <w:pPr>
        <w:numPr>
          <w:ilvl w:val="2"/>
          <w:numId w:val="8"/>
        </w:numPr>
        <w:tabs>
          <w:tab w:val="left" w:pos="1258"/>
        </w:tabs>
        <w:ind w:left="20" w:right="20" w:firstLine="680"/>
        <w:jc w:val="both"/>
        <w:rPr>
          <w:sz w:val="23"/>
          <w:szCs w:val="23"/>
        </w:rPr>
      </w:pPr>
      <w:r w:rsidRPr="002557B6">
        <w:rPr>
          <w:sz w:val="23"/>
          <w:szCs w:val="23"/>
        </w:rPr>
        <w:t>В случае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2557B6" w:rsidRPr="002557B6" w:rsidRDefault="002557B6" w:rsidP="002557B6">
      <w:pPr>
        <w:ind w:left="20" w:right="20" w:firstLine="680"/>
        <w:jc w:val="both"/>
        <w:rPr>
          <w:sz w:val="23"/>
          <w:szCs w:val="23"/>
        </w:rPr>
      </w:pPr>
      <w:r w:rsidRPr="002557B6">
        <w:rPr>
          <w:sz w:val="23"/>
          <w:szCs w:val="23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2557B6" w:rsidRPr="002557B6" w:rsidRDefault="002557B6" w:rsidP="002557B6">
      <w:pPr>
        <w:numPr>
          <w:ilvl w:val="2"/>
          <w:numId w:val="8"/>
        </w:numPr>
        <w:tabs>
          <w:tab w:val="left" w:pos="1248"/>
        </w:tabs>
        <w:ind w:left="20" w:right="20" w:firstLine="680"/>
        <w:jc w:val="both"/>
        <w:rPr>
          <w:sz w:val="23"/>
          <w:szCs w:val="23"/>
        </w:rPr>
      </w:pPr>
      <w:r w:rsidRPr="002557B6">
        <w:rPr>
          <w:sz w:val="23"/>
          <w:szCs w:val="23"/>
        </w:rPr>
        <w:t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Подрядчика о чем делается пометка в Акте расследования, при этом Подрядчик полностью принимает содержание Акта расследования.</w:t>
      </w:r>
    </w:p>
    <w:p w:rsidR="002557B6" w:rsidRPr="002557B6" w:rsidRDefault="002557B6" w:rsidP="002557B6">
      <w:pPr>
        <w:numPr>
          <w:ilvl w:val="2"/>
          <w:numId w:val="8"/>
        </w:numPr>
        <w:tabs>
          <w:tab w:val="left" w:pos="1269"/>
        </w:tabs>
        <w:ind w:left="20" w:right="20" w:firstLine="680"/>
        <w:jc w:val="both"/>
        <w:rPr>
          <w:sz w:val="23"/>
          <w:szCs w:val="23"/>
        </w:rPr>
      </w:pPr>
      <w:r w:rsidRPr="002557B6">
        <w:rPr>
          <w:sz w:val="23"/>
          <w:szCs w:val="23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2557B6" w:rsidRPr="002557B6" w:rsidRDefault="002557B6" w:rsidP="002557B6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  <w:sz w:val="23"/>
          <w:szCs w:val="23"/>
        </w:rPr>
      </w:pPr>
    </w:p>
    <w:p w:rsidR="002557B6" w:rsidRPr="002557B6" w:rsidRDefault="002557B6" w:rsidP="002557B6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>Перечень экспертных организаций</w:t>
      </w:r>
    </w:p>
    <w:tbl>
      <w:tblPr>
        <w:tblW w:w="922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"/>
        <w:gridCol w:w="8476"/>
      </w:tblGrid>
      <w:tr w:rsidR="002557B6" w:rsidRPr="002557B6" w:rsidTr="00DD1560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57B6" w:rsidRPr="002557B6" w:rsidRDefault="002557B6" w:rsidP="00DD1560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2557B6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№п/п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57B6" w:rsidRPr="002557B6" w:rsidRDefault="002557B6" w:rsidP="00DD1560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2557B6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Наименование экспертной организации, ИНН</w:t>
            </w:r>
          </w:p>
        </w:tc>
      </w:tr>
      <w:tr w:rsidR="002557B6" w:rsidRPr="002557B6" w:rsidTr="00DD1560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57B6" w:rsidRPr="002557B6" w:rsidRDefault="002557B6" w:rsidP="00DD1560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2557B6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57B6" w:rsidRPr="002557B6" w:rsidRDefault="002557B6" w:rsidP="00DD1560">
            <w:pPr>
              <w:framePr w:wrap="notBeside" w:vAnchor="text" w:hAnchor="text" w:xAlign="center" w:y="1"/>
              <w:rPr>
                <w:sz w:val="23"/>
                <w:szCs w:val="23"/>
                <w:lang w:val="en-US"/>
              </w:rPr>
            </w:pPr>
            <w:r w:rsidRPr="002557B6">
              <w:rPr>
                <w:sz w:val="23"/>
                <w:szCs w:val="23"/>
                <w:lang w:val="en-US"/>
              </w:rPr>
              <w:t>_</w:t>
            </w:r>
          </w:p>
        </w:tc>
      </w:tr>
      <w:tr w:rsidR="002557B6" w:rsidRPr="002557B6" w:rsidTr="00DD1560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57B6" w:rsidRPr="002557B6" w:rsidRDefault="002557B6" w:rsidP="00DD1560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2557B6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57B6" w:rsidRPr="002557B6" w:rsidRDefault="002557B6" w:rsidP="00DD1560">
            <w:pPr>
              <w:framePr w:wrap="notBeside" w:vAnchor="text" w:hAnchor="text" w:xAlign="center" w:y="1"/>
              <w:rPr>
                <w:sz w:val="23"/>
                <w:szCs w:val="23"/>
                <w:lang w:val="en-US"/>
              </w:rPr>
            </w:pPr>
            <w:r w:rsidRPr="002557B6">
              <w:rPr>
                <w:sz w:val="23"/>
                <w:szCs w:val="23"/>
                <w:lang w:val="en-US"/>
              </w:rPr>
              <w:t>_</w:t>
            </w:r>
          </w:p>
        </w:tc>
      </w:tr>
      <w:tr w:rsidR="002557B6" w:rsidRPr="002557B6" w:rsidTr="00DD1560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57B6" w:rsidRPr="002557B6" w:rsidRDefault="002557B6" w:rsidP="00DD1560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2557B6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57B6" w:rsidRPr="002557B6" w:rsidRDefault="002557B6" w:rsidP="00DD1560">
            <w:pPr>
              <w:framePr w:wrap="notBeside" w:vAnchor="text" w:hAnchor="text" w:xAlign="center" w:y="1"/>
              <w:rPr>
                <w:sz w:val="23"/>
                <w:szCs w:val="23"/>
                <w:lang w:val="en-US"/>
              </w:rPr>
            </w:pPr>
            <w:r w:rsidRPr="002557B6">
              <w:rPr>
                <w:sz w:val="23"/>
                <w:szCs w:val="23"/>
                <w:lang w:val="en-US"/>
              </w:rPr>
              <w:t>_</w:t>
            </w:r>
          </w:p>
        </w:tc>
      </w:tr>
    </w:tbl>
    <w:p w:rsidR="002557B6" w:rsidRPr="002557B6" w:rsidRDefault="002557B6" w:rsidP="002557B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3"/>
          <w:szCs w:val="23"/>
        </w:rPr>
      </w:pPr>
    </w:p>
    <w:p w:rsidR="002557B6" w:rsidRPr="002557B6" w:rsidRDefault="002557B6" w:rsidP="002557B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center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>Заказчик</w:t>
      </w:r>
      <w:r w:rsidRPr="002557B6">
        <w:rPr>
          <w:rFonts w:ascii="Times New Roman" w:hAnsi="Times New Roman" w:cs="Times New Roman"/>
          <w:sz w:val="23"/>
          <w:szCs w:val="23"/>
        </w:rPr>
        <w:tab/>
        <w:t>Подрядчик</w:t>
      </w:r>
    </w:p>
    <w:p w:rsidR="002557B6" w:rsidRPr="002557B6" w:rsidRDefault="002557B6" w:rsidP="002557B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center"/>
        <w:rPr>
          <w:rFonts w:ascii="Times New Roman" w:hAnsi="Times New Roman" w:cs="Times New Roman"/>
          <w:sz w:val="23"/>
          <w:szCs w:val="23"/>
        </w:rPr>
      </w:pPr>
    </w:p>
    <w:p w:rsidR="002557B6" w:rsidRPr="002557B6" w:rsidRDefault="002557B6" w:rsidP="002557B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center"/>
        <w:rPr>
          <w:rFonts w:ascii="Times New Roman" w:hAnsi="Times New Roman" w:cs="Times New Roman"/>
          <w:sz w:val="23"/>
          <w:szCs w:val="23"/>
        </w:rPr>
      </w:pPr>
      <w:r w:rsidRPr="002557B6">
        <w:rPr>
          <w:rFonts w:ascii="Times New Roman" w:hAnsi="Times New Roman" w:cs="Times New Roman"/>
          <w:sz w:val="23"/>
          <w:szCs w:val="23"/>
        </w:rPr>
        <w:t>________________________</w:t>
      </w:r>
      <w:r w:rsidRPr="002557B6">
        <w:rPr>
          <w:rFonts w:ascii="Times New Roman" w:hAnsi="Times New Roman" w:cs="Times New Roman"/>
          <w:sz w:val="23"/>
          <w:szCs w:val="23"/>
        </w:rPr>
        <w:tab/>
        <w:t>________________________</w:t>
      </w:r>
    </w:p>
    <w:p w:rsidR="002557B6" w:rsidRPr="002557B6" w:rsidRDefault="002557B6" w:rsidP="002557B6">
      <w:pPr>
        <w:jc w:val="center"/>
        <w:rPr>
          <w:sz w:val="23"/>
          <w:szCs w:val="23"/>
        </w:rPr>
      </w:pPr>
    </w:p>
    <w:p w:rsidR="002557B6" w:rsidRPr="002557B6" w:rsidRDefault="002557B6" w:rsidP="002557B6">
      <w:pPr>
        <w:rPr>
          <w:sz w:val="23"/>
          <w:szCs w:val="23"/>
        </w:rPr>
      </w:pPr>
    </w:p>
    <w:p w:rsidR="002557B6" w:rsidRPr="002557B6" w:rsidRDefault="002557B6" w:rsidP="002557B6">
      <w:pPr>
        <w:rPr>
          <w:sz w:val="23"/>
          <w:szCs w:val="23"/>
          <w:lang w:val="en-US"/>
        </w:rPr>
      </w:pPr>
    </w:p>
    <w:p w:rsidR="004F7DC5" w:rsidRPr="002557B6" w:rsidRDefault="002557B6">
      <w:pPr>
        <w:rPr>
          <w:sz w:val="23"/>
          <w:szCs w:val="23"/>
        </w:rPr>
      </w:pPr>
    </w:p>
    <w:sectPr w:rsidR="004F7DC5" w:rsidRPr="002557B6">
      <w:footerReference w:type="even" r:id="rId5"/>
      <w:footerReference w:type="default" r:id="rId6"/>
      <w:pgSz w:w="11900" w:h="16820"/>
      <w:pgMar w:top="964" w:right="1128" w:bottom="1021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1D51" w:rsidRDefault="002557B6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1</w:t>
    </w:r>
    <w:r>
      <w:rPr>
        <w:rStyle w:val="a3"/>
      </w:rPr>
      <w:fldChar w:fldCharType="end"/>
    </w:r>
  </w:p>
  <w:p w:rsidR="00831D51" w:rsidRDefault="002557B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ermStart w:id="1673341533" w:edGrp="everyone"/>
  <w:p w:rsidR="00831D51" w:rsidRDefault="002557B6" w:rsidP="00011D51">
    <w:pPr>
      <w:pStyle w:val="a4"/>
      <w:framePr w:wrap="around" w:vAnchor="text" w:hAnchor="page" w:x="10756" w:y="1"/>
      <w:rPr>
        <w:rStyle w:val="a3"/>
      </w:rPr>
    </w:pPr>
    <w:r w:rsidRPr="006D1A79">
      <w:rPr>
        <w:rStyle w:val="a3"/>
        <w:highlight w:val="yellow"/>
      </w:rPr>
      <w:fldChar w:fldCharType="begin"/>
    </w:r>
    <w:r w:rsidRPr="006D1A79">
      <w:rPr>
        <w:rStyle w:val="a3"/>
        <w:highlight w:val="yellow"/>
      </w:rPr>
      <w:instrText xml:space="preserve">PAGE  </w:instrText>
    </w:r>
    <w:r w:rsidRPr="006D1A79">
      <w:rPr>
        <w:rStyle w:val="a3"/>
        <w:highlight w:val="yellow"/>
      </w:rPr>
      <w:fldChar w:fldCharType="separate"/>
    </w:r>
    <w:r>
      <w:rPr>
        <w:rStyle w:val="a3"/>
        <w:noProof/>
        <w:highlight w:val="yellow"/>
      </w:rPr>
      <w:t>6</w:t>
    </w:r>
    <w:r w:rsidRPr="006D1A79">
      <w:rPr>
        <w:rStyle w:val="a3"/>
        <w:highlight w:val="yellow"/>
      </w:rPr>
      <w:fldChar w:fldCharType="end"/>
    </w:r>
  </w:p>
  <w:p w:rsidR="00831D51" w:rsidRDefault="002557B6">
    <w:pPr>
      <w:pStyle w:val="a4"/>
    </w:pPr>
    <w:r w:rsidRPr="00011D51">
      <w:rPr>
        <w:b/>
        <w:i/>
      </w:rPr>
      <w:t>Типовой договор</w:t>
    </w:r>
    <w:r>
      <w:rPr>
        <w:b/>
        <w:i/>
      </w:rPr>
      <w:tab/>
    </w:r>
    <w:permEnd w:id="1673341533"/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1D34DB"/>
    <w:multiLevelType w:val="multilevel"/>
    <w:tmpl w:val="D480BF3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1A491464"/>
    <w:multiLevelType w:val="multilevel"/>
    <w:tmpl w:val="402404B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37C3796D"/>
    <w:multiLevelType w:val="multilevel"/>
    <w:tmpl w:val="4EF8E2E2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3E807910"/>
    <w:multiLevelType w:val="multilevel"/>
    <w:tmpl w:val="3516DAE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4E0F4B3C"/>
    <w:multiLevelType w:val="multilevel"/>
    <w:tmpl w:val="FCA27C74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5CE058FC"/>
    <w:multiLevelType w:val="multilevel"/>
    <w:tmpl w:val="224AC6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7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6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8">
    <w:abstractNumId w:val="1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7B6"/>
    <w:rsid w:val="002557B6"/>
    <w:rsid w:val="00812F28"/>
    <w:rsid w:val="00C11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3703F1-A3C2-4E2E-8296-132AC1365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57B6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2557B6"/>
  </w:style>
  <w:style w:type="paragraph" w:styleId="a4">
    <w:name w:val="footer"/>
    <w:basedOn w:val="a"/>
    <w:link w:val="a5"/>
    <w:rsid w:val="002557B6"/>
    <w:pPr>
      <w:tabs>
        <w:tab w:val="center" w:pos="4153"/>
        <w:tab w:val="right" w:pos="8306"/>
      </w:tabs>
    </w:pPr>
  </w:style>
  <w:style w:type="character" w:customStyle="1" w:styleId="a5">
    <w:name w:val="Нижний колонтитул Знак"/>
    <w:basedOn w:val="a0"/>
    <w:link w:val="a4"/>
    <w:rsid w:val="002557B6"/>
    <w:rPr>
      <w:rFonts w:ascii="Times New Roman" w:eastAsia="Times New Roman" w:hAnsi="Times New Roman" w:cs="Times New Roman"/>
      <w:lang w:eastAsia="ru-RU"/>
    </w:rPr>
  </w:style>
  <w:style w:type="character" w:customStyle="1" w:styleId="Bodytext5">
    <w:name w:val="Body text (5)_"/>
    <w:link w:val="Bodytext50"/>
    <w:locked/>
    <w:rsid w:val="002557B6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2557B6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">
    <w:name w:val="Body text_"/>
    <w:link w:val="3"/>
    <w:locked/>
    <w:rsid w:val="002557B6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2557B6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Heading7">
    <w:name w:val="Heading #7_"/>
    <w:link w:val="Heading70"/>
    <w:locked/>
    <w:rsid w:val="002557B6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2557B6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7">
    <w:name w:val="Body text (7)_"/>
    <w:link w:val="Bodytext70"/>
    <w:locked/>
    <w:rsid w:val="002557B6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2557B6"/>
    <w:pPr>
      <w:shd w:val="clear" w:color="auto" w:fill="FFFFFF"/>
      <w:spacing w:line="248" w:lineRule="exact"/>
    </w:pPr>
    <w:rPr>
      <w:rFonts w:asciiTheme="minorHAnsi" w:eastAsiaTheme="minorHAnsi" w:hAnsiTheme="minorHAnsi" w:cstheme="minorBidi"/>
      <w:lang w:eastAsia="en-US"/>
    </w:rPr>
  </w:style>
  <w:style w:type="character" w:customStyle="1" w:styleId="Bodytext10">
    <w:name w:val="Body text (10)_"/>
    <w:link w:val="Bodytext100"/>
    <w:locked/>
    <w:rsid w:val="002557B6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2557B6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  <w:lang w:eastAsia="en-US"/>
    </w:rPr>
  </w:style>
  <w:style w:type="character" w:customStyle="1" w:styleId="2">
    <w:name w:val="Основной текст2"/>
    <w:rsid w:val="002557B6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2557B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3175</Words>
  <Characters>18098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21231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Зимина Светлана Леонидовна</dc:creator>
  <cp:keywords/>
  <dc:description/>
  <cp:lastModifiedBy>Зимина Светлана Леонидовна</cp:lastModifiedBy>
  <cp:revision>1</cp:revision>
  <dcterms:created xsi:type="dcterms:W3CDTF">2014-11-12T12:26:00Z</dcterms:created>
  <dcterms:modified xsi:type="dcterms:W3CDTF">2014-11-12T12:29:00Z</dcterms:modified>
</cp:coreProperties>
</file>